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Hot Work Permit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 hot work permit intends to assure that people participating in construction, renovation, maintenance and repair activities of fa</w:t>
      </w:r>
      <w:bookmarkStart w:id="0" w:name="_GoBack"/>
      <w:bookmarkEnd w:id="0"/>
      <w:r>
        <w:rPr>
          <w:rFonts w:ascii="Times New Roman" w:cs="Times New Roman" w:hAnsi="Times New Roman"/>
          <w:sz w:val="24"/>
          <w:szCs w:val="24"/>
        </w:rPr>
        <w:t xml:space="preserve">cilities are aware of the risks associated </w:t>
      </w:r>
      <w:r>
        <w:rPr>
          <w:rFonts w:ascii="Times New Roman" w:cs="Times New Roman" w:hAnsi="Times New Roman"/>
          <w:sz w:val="24"/>
          <w:szCs w:val="24"/>
        </w:rPr>
        <w:t xml:space="preserve">with hot work and that they are able to implement measures to control and mitigate these problems associated with hot work. </w:t>
      </w:r>
      <w:r>
        <w:rPr>
          <w:rFonts w:ascii="Times New Roman" w:cs="Times New Roman" w:hAnsi="Times New Roman"/>
          <w:sz w:val="24"/>
          <w:szCs w:val="24"/>
        </w:rPr>
        <w:t xml:space="preserve">Permits are given for a specific work, for a specific time frame, and to a specific individual. </w:t>
      </w:r>
      <w:r>
        <w:rPr>
          <w:rFonts w:ascii="Times New Roman" w:cs="Times New Roman" w:hAnsi="Times New Roman"/>
          <w:sz w:val="24"/>
          <w:szCs w:val="24"/>
        </w:rPr>
        <w:t xml:space="preserve">The needed equipment necessary for the job need to be available and in good working condition before work begins. </w:t>
      </w:r>
      <w:r>
        <w:rPr>
          <w:rFonts w:ascii="Times New Roman" w:cs="Times New Roman" w:hAnsi="Times New Roman"/>
          <w:sz w:val="24"/>
          <w:szCs w:val="24"/>
        </w:rPr>
        <w:t xml:space="preserve">This program helps to mitigate risks of starting a fire as a result of hot work especially in areas with flammable or </w:t>
      </w:r>
      <w:r>
        <w:rPr>
          <w:rFonts w:ascii="Times New Roman" w:cs="Times New Roman" w:hAnsi="Times New Roman"/>
          <w:sz w:val="24"/>
          <w:szCs w:val="24"/>
        </w:rPr>
        <w:t>combustible</w:t>
      </w:r>
      <w:r>
        <w:rPr>
          <w:rFonts w:ascii="Times New Roman" w:cs="Times New Roman" w:hAnsi="Times New Roman"/>
          <w:sz w:val="24"/>
          <w:szCs w:val="24"/>
        </w:rPr>
        <w:t xml:space="preserve"> </w:t>
      </w:r>
      <w:r>
        <w:rPr>
          <w:rFonts w:ascii="Times New Roman" w:cs="Times New Roman" w:hAnsi="Times New Roman"/>
          <w:sz w:val="24"/>
          <w:szCs w:val="24"/>
        </w:rPr>
        <w:t>equipment</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With pipes and containers in buildings such as in the case of</w:t>
      </w:r>
      <w:r>
        <w:rPr>
          <w:rFonts w:ascii="Times New Roman" w:cs="Times New Roman" w:hAnsi="Times New Roman"/>
          <w:sz w:val="24"/>
          <w:szCs w:val="24"/>
        </w:rPr>
        <w:t xml:space="preserve"> Sycamore Wendy Restaurant, there is the possibility of occurrence of fire, explosions and also the release of toxic flames and vapors. However, with hot work permit, preventing the fire at the restaurant would have been much easier. To prevent the fire, it was necessary to relocate the </w:t>
      </w:r>
      <w:r>
        <w:rPr>
          <w:rFonts w:ascii="Times New Roman" w:cs="Times New Roman" w:hAnsi="Times New Roman"/>
          <w:sz w:val="24"/>
          <w:szCs w:val="24"/>
        </w:rPr>
        <w:t xml:space="preserve">object such as the new fryer which requires hot work outdoors or to a designated area in the building </w:t>
      </w:r>
      <w:r>
        <w:rPr>
          <w:rFonts w:ascii="Times New Roman" w:cs="Times New Roman" w:hAnsi="Times New Roman"/>
          <w:sz w:val="24"/>
          <w:szCs w:val="24"/>
        </w:rPr>
        <w:t xml:space="preserve">designed to minimize fire risk. </w:t>
      </w:r>
      <w:r>
        <w:rPr>
          <w:rFonts w:ascii="Times New Roman" w:cs="Times New Roman" w:hAnsi="Times New Roman"/>
          <w:sz w:val="24"/>
          <w:szCs w:val="24"/>
        </w:rPr>
        <w:t>The restaurant could also have maintained good housekeeping standards and routine auditing was to be done on this area where installation of a new fryer was being done to ensure it remains safe for hot work.</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Employees working </w:t>
      </w:r>
      <w:r>
        <w:rPr>
          <w:rFonts w:ascii="Times New Roman" w:cs="Times New Roman" w:hAnsi="Times New Roman"/>
          <w:sz w:val="24"/>
          <w:szCs w:val="24"/>
        </w:rPr>
        <w:t>with this permit need to be ful</w:t>
      </w:r>
      <w:r>
        <w:rPr>
          <w:rFonts w:ascii="Times New Roman" w:cs="Times New Roman" w:hAnsi="Times New Roman"/>
          <w:sz w:val="24"/>
          <w:szCs w:val="24"/>
        </w:rPr>
        <w:t>ly t</w:t>
      </w:r>
      <w:r>
        <w:rPr>
          <w:rFonts w:ascii="Times New Roman" w:cs="Times New Roman" w:hAnsi="Times New Roman"/>
          <w:sz w:val="24"/>
          <w:szCs w:val="24"/>
        </w:rPr>
        <w:t xml:space="preserve">rained before engaging hot work. </w:t>
      </w:r>
      <w:r>
        <w:rPr>
          <w:rFonts w:ascii="Times New Roman" w:cs="Times New Roman" w:hAnsi="Times New Roman"/>
          <w:sz w:val="24"/>
          <w:szCs w:val="24"/>
        </w:rPr>
        <w:t xml:space="preserve">Training employees is aimed at making them aware of risks of working in such </w:t>
      </w:r>
      <w:r>
        <w:rPr>
          <w:rFonts w:ascii="Times New Roman" w:cs="Times New Roman" w:hAnsi="Times New Roman"/>
          <w:sz w:val="24"/>
          <w:szCs w:val="24"/>
        </w:rPr>
        <w:t xml:space="preserve">areas. The taring needs to teach employee on protective requirements when working in such areas. </w:t>
      </w:r>
      <w:r>
        <w:rPr>
          <w:rFonts w:ascii="Times New Roman" w:cs="Times New Roman" w:hAnsi="Times New Roman"/>
          <w:sz w:val="24"/>
          <w:szCs w:val="24"/>
        </w:rPr>
        <w:t xml:space="preserve">In addition, the training plays a crucial role in helping the employees mitigate and control the occurrence of fire in such cases. </w:t>
      </w:r>
      <w:r>
        <w:rPr>
          <w:rFonts w:ascii="Times New Roman" w:cs="Times New Roman" w:hAnsi="Times New Roman"/>
          <w:sz w:val="24"/>
          <w:szCs w:val="24"/>
        </w:rPr>
        <w:t xml:space="preserve">For the case of this restaurant, if a hot work permit would have been given, the fire would have been prevented since the necessary steps would have been followed in line with the hot work permit.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bebaf86-810b-457a-907e-94445094533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ce30e21-6f98-4d72-a97a-c757837eff7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342</Words>
  <Pages>2</Pages>
  <Characters>1677</Characters>
  <Application>WPS Office</Application>
  <DocSecurity>0</DocSecurity>
  <Paragraphs>11</Paragraphs>
  <ScaleCrop>false</ScaleCrop>
  <LinksUpToDate>false</LinksUpToDate>
  <CharactersWithSpaces>2019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2018-10-26T10:04:16Z</dcterms:created>
  <dc:creator>Aury</dc:creator>
  <lastModifiedBy>TA-1021</lastModifiedBy>
  <dcterms:modified xsi:type="dcterms:W3CDTF">2018-10-26T10:04:16Z</dcterms:modified>
  <revision>2</revision>
</coreProperties>
</file>

<file path=docProps/custom.xml><?xml version="1.0" encoding="utf-8"?>
<Properties xmlns="http://schemas.openxmlformats.org/officeDocument/2006/custom-properties" xmlns:vt="http://schemas.openxmlformats.org/officeDocument/2006/docPropsVTypes"/>
</file>